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2584" w14:textId="77777777" w:rsidR="00AF6019" w:rsidRPr="00F51B7A" w:rsidRDefault="00AF6019" w:rsidP="00AF60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Black" w:hAnsi="Muli Black" w:cs="Arial"/>
          <w:b/>
          <w:bCs/>
          <w:color w:val="61BFC4"/>
          <w:sz w:val="32"/>
          <w:szCs w:val="32"/>
        </w:rPr>
      </w:pPr>
      <w:bookmarkStart w:id="0" w:name="OLE_LINK10"/>
      <w:bookmarkStart w:id="1" w:name="OLE_LINK11"/>
      <w:bookmarkStart w:id="2" w:name="OLE_LINK8"/>
      <w:bookmarkStart w:id="3" w:name="OLE_LINK9"/>
      <w:r w:rsidRPr="00F51B7A">
        <w:rPr>
          <w:rFonts w:ascii="Muli Black" w:hAnsi="Muli Black" w:cs="Arial"/>
          <w:b/>
          <w:bCs/>
          <w:color w:val="61BFC4"/>
          <w:sz w:val="32"/>
          <w:szCs w:val="32"/>
        </w:rPr>
        <w:t>Le processus collaboratif,</w:t>
      </w:r>
    </w:p>
    <w:p w14:paraId="096D1B7D" w14:textId="77777777" w:rsidR="00AF6019" w:rsidRPr="00F51B7A" w:rsidRDefault="00AF6019" w:rsidP="00AF601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Black" w:hAnsi="Muli Black" w:cs="Arial"/>
          <w:color w:val="3C417D"/>
          <w:sz w:val="32"/>
          <w:szCs w:val="32"/>
        </w:rPr>
      </w:pPr>
      <w:r w:rsidRPr="00F51B7A">
        <w:rPr>
          <w:rFonts w:ascii="Muli Black" w:hAnsi="Muli Black" w:cs="Arial"/>
          <w:color w:val="3C417D"/>
          <w:sz w:val="32"/>
          <w:szCs w:val="32"/>
        </w:rPr>
        <w:t>Comment et pourquoi ça marche ?</w:t>
      </w:r>
    </w:p>
    <w:p w14:paraId="37B52894" w14:textId="77777777" w:rsidR="00AF6019" w:rsidRPr="00F51B7A" w:rsidRDefault="00AF6019" w:rsidP="006B047B">
      <w:pPr>
        <w:autoSpaceDE w:val="0"/>
        <w:autoSpaceDN w:val="0"/>
        <w:adjustRightInd w:val="0"/>
        <w:spacing w:line="360" w:lineRule="auto"/>
        <w:textAlignment w:val="center"/>
        <w:rPr>
          <w:rFonts w:ascii="Muli Black" w:hAnsi="Muli Black" w:cs="Arial"/>
          <w:color w:val="000000"/>
          <w:sz w:val="18"/>
          <w:szCs w:val="18"/>
        </w:rPr>
      </w:pPr>
    </w:p>
    <w:p w14:paraId="7CB1EA3A" w14:textId="22B887C1" w:rsidR="00467DB1" w:rsidRPr="009C4BD1" w:rsidRDefault="00467DB1" w:rsidP="009C4BD1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uli Black" w:hAnsi="Muli Black" w:cs="Arial"/>
          <w:b/>
          <w:bCs/>
          <w:color w:val="61BFC4"/>
          <w:szCs w:val="18"/>
        </w:rPr>
      </w:pPr>
      <w:r w:rsidRPr="00F51B7A">
        <w:rPr>
          <w:rFonts w:ascii="Muli Black" w:hAnsi="Muli Black" w:cs="Arial"/>
          <w:b/>
          <w:bCs/>
          <w:color w:val="61BFC4"/>
          <w:szCs w:val="18"/>
        </w:rPr>
        <w:t>"Le droit collaboratif :</w:t>
      </w:r>
      <w:r w:rsidRPr="00F51B7A">
        <w:rPr>
          <w:rFonts w:ascii="Muli Black" w:hAnsi="Muli Black" w:cs="Arial"/>
          <w:b/>
          <w:bCs/>
          <w:color w:val="61BFC4"/>
          <w:szCs w:val="18"/>
        </w:rPr>
        <w:br/>
        <w:t>forme la plus achevée de recherche d’une</w:t>
      </w:r>
      <w:r w:rsidRPr="00F51B7A">
        <w:rPr>
          <w:rFonts w:ascii="Muli Black" w:hAnsi="Muli Black" w:cs="Arial"/>
          <w:b/>
          <w:bCs/>
          <w:color w:val="61BFC4"/>
          <w:szCs w:val="18"/>
        </w:rPr>
        <w:br/>
        <w:t>résolution amiable d’un conflit."</w:t>
      </w:r>
      <w:r w:rsidRPr="00F51B7A">
        <w:rPr>
          <w:rFonts w:ascii="Muli Black" w:hAnsi="Muli Black" w:cs="Arial"/>
          <w:color w:val="000000"/>
          <w:sz w:val="18"/>
          <w:szCs w:val="18"/>
        </w:rPr>
        <w:t> </w:t>
      </w:r>
    </w:p>
    <w:p w14:paraId="5073C016" w14:textId="77777777" w:rsidR="00467DB1" w:rsidRPr="00F51B7A" w:rsidRDefault="00467DB1" w:rsidP="00467DB1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Muli Black" w:hAnsi="Muli Black" w:cs="Arial"/>
          <w:color w:val="000000"/>
          <w:sz w:val="18"/>
          <w:szCs w:val="18"/>
        </w:rPr>
      </w:pPr>
      <w:r w:rsidRPr="00F51B7A">
        <w:rPr>
          <w:rFonts w:ascii="Muli Black" w:hAnsi="Muli Black" w:cs="Arial"/>
          <w:color w:val="000000"/>
          <w:sz w:val="18"/>
          <w:szCs w:val="18"/>
        </w:rPr>
        <w:t>(Proposition 16, du rapport Delmas-</w:t>
      </w:r>
      <w:proofErr w:type="spellStart"/>
      <w:r w:rsidRPr="00F51B7A">
        <w:rPr>
          <w:rFonts w:ascii="Muli Black" w:hAnsi="Muli Black" w:cs="Arial"/>
          <w:color w:val="000000"/>
          <w:sz w:val="18"/>
          <w:szCs w:val="18"/>
        </w:rPr>
        <w:t>Goyon</w:t>
      </w:r>
      <w:proofErr w:type="spellEnd"/>
      <w:r w:rsidRPr="00F51B7A">
        <w:rPr>
          <w:rFonts w:ascii="Muli Black" w:hAnsi="Muli Black" w:cs="Arial"/>
          <w:color w:val="000000"/>
          <w:sz w:val="18"/>
          <w:szCs w:val="18"/>
        </w:rPr>
        <w:t>)</w:t>
      </w:r>
    </w:p>
    <w:p w14:paraId="039CE024" w14:textId="77777777" w:rsidR="00467DB1" w:rsidRPr="00F51B7A" w:rsidRDefault="00467DB1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Muli Black" w:hAnsi="Muli Black" w:cs="Arial"/>
          <w:color w:val="000000"/>
          <w:sz w:val="28"/>
          <w:szCs w:val="18"/>
        </w:rPr>
      </w:pPr>
      <w:r w:rsidRPr="00F51B7A">
        <w:rPr>
          <w:rFonts w:ascii="Muli Black" w:hAnsi="Muli Black" w:cs="Arial"/>
          <w:color w:val="000000"/>
          <w:sz w:val="28"/>
          <w:szCs w:val="18"/>
        </w:rPr>
        <w:t> </w:t>
      </w:r>
    </w:p>
    <w:p w14:paraId="67B6D26B" w14:textId="11D92CBD" w:rsidR="00467DB1" w:rsidRPr="00F51B7A" w:rsidRDefault="00467DB1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8"/>
          <w:szCs w:val="18"/>
        </w:rPr>
      </w:pPr>
      <w:r w:rsidRPr="00F51B7A">
        <w:rPr>
          <w:rFonts w:ascii="Muli Light" w:hAnsi="Muli Light" w:cs="Arial"/>
          <w:color w:val="000000"/>
          <w:sz w:val="28"/>
          <w:szCs w:val="18"/>
        </w:rPr>
        <w:t>Cet outil efficace, conçu pour les avocats, permet de parvenir à des accords adaptés et pérennes qui préservent la relation entre les parties</w:t>
      </w:r>
    </w:p>
    <w:p w14:paraId="5944B48C" w14:textId="589E2B7C" w:rsidR="00467DB1" w:rsidRPr="00F51B7A" w:rsidRDefault="00467DB1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8"/>
          <w:szCs w:val="18"/>
        </w:rPr>
      </w:pPr>
      <w:r w:rsidRPr="00F51B7A">
        <w:rPr>
          <w:rFonts w:ascii="Muli Light" w:hAnsi="Muli Light" w:cs="Arial"/>
          <w:color w:val="000000"/>
          <w:sz w:val="28"/>
          <w:szCs w:val="18"/>
        </w:rPr>
        <w:t>Venez vous former au Processus Collaboratif !</w:t>
      </w:r>
    </w:p>
    <w:p w14:paraId="3BCF4A62" w14:textId="77777777" w:rsidR="00467DB1" w:rsidRPr="00F51B7A" w:rsidRDefault="00467DB1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8"/>
          <w:szCs w:val="18"/>
        </w:rPr>
      </w:pPr>
      <w:r w:rsidRPr="00F51B7A">
        <w:rPr>
          <w:rFonts w:ascii="Muli Light" w:hAnsi="Muli Light" w:cs="Arial"/>
          <w:color w:val="000000"/>
          <w:sz w:val="28"/>
          <w:szCs w:val="18"/>
        </w:rPr>
        <w:t>Prochaines formations à PARIS</w:t>
      </w:r>
    </w:p>
    <w:p w14:paraId="1A655E2E" w14:textId="77777777" w:rsidR="00467DB1" w:rsidRPr="00467DB1" w:rsidRDefault="00467DB1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8"/>
          <w:szCs w:val="18"/>
        </w:rPr>
      </w:pPr>
      <w:r w:rsidRPr="00467DB1">
        <w:rPr>
          <w:rFonts w:ascii="Arial" w:hAnsi="Arial" w:cs="Arial"/>
          <w:color w:val="000000"/>
          <w:sz w:val="28"/>
          <w:szCs w:val="18"/>
        </w:rPr>
        <w:t> </w:t>
      </w:r>
    </w:p>
    <w:p w14:paraId="2E63B10C" w14:textId="385A0333" w:rsidR="004E706F" w:rsidRDefault="00586967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olor w:val="61BFC4"/>
          <w:sz w:val="28"/>
          <w:szCs w:val="18"/>
        </w:rPr>
      </w:pPr>
      <w:r>
        <w:rPr>
          <w:rFonts w:ascii="Arial" w:hAnsi="Arial" w:cs="Arial"/>
          <w:b/>
          <w:bCs/>
          <w:color w:val="61BFC4"/>
          <w:sz w:val="28"/>
          <w:szCs w:val="18"/>
        </w:rPr>
        <w:t>LYON</w:t>
      </w:r>
      <w:r w:rsidR="00467DB1" w:rsidRPr="00467DB1">
        <w:rPr>
          <w:rFonts w:ascii="Arial" w:hAnsi="Arial" w:cs="Arial"/>
          <w:b/>
          <w:bCs/>
          <w:color w:val="61BFC4"/>
          <w:sz w:val="28"/>
          <w:szCs w:val="18"/>
        </w:rPr>
        <w:t xml:space="preserve"> </w:t>
      </w:r>
      <w:r>
        <w:rPr>
          <w:rFonts w:ascii="Arial" w:hAnsi="Arial" w:cs="Arial"/>
          <w:b/>
          <w:bCs/>
          <w:color w:val="61BFC4"/>
          <w:sz w:val="28"/>
          <w:szCs w:val="18"/>
        </w:rPr>
        <w:t>– FORMATION INITIALE</w:t>
      </w:r>
      <w:r w:rsidR="00A42A1C">
        <w:rPr>
          <w:rFonts w:ascii="Arial" w:hAnsi="Arial" w:cs="Arial"/>
          <w:b/>
          <w:bCs/>
          <w:color w:val="61BFC4"/>
          <w:sz w:val="28"/>
          <w:szCs w:val="18"/>
        </w:rPr>
        <w:t xml:space="preserve"> </w:t>
      </w:r>
    </w:p>
    <w:p w14:paraId="31C9D405" w14:textId="6248E7E8" w:rsidR="004E706F" w:rsidRPr="00F51B7A" w:rsidRDefault="009C4BD1" w:rsidP="00F51B7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Light" w:hAnsi="Muli Light" w:cs="Arial"/>
          <w:color w:val="3C417D"/>
          <w:sz w:val="32"/>
          <w:szCs w:val="32"/>
        </w:rPr>
      </w:pPr>
      <w:r>
        <w:rPr>
          <w:rFonts w:ascii="Muli Light" w:hAnsi="Muli Light" w:cs="Arial"/>
          <w:color w:val="3C417D"/>
          <w:sz w:val="32"/>
          <w:szCs w:val="32"/>
        </w:rPr>
        <w:t>Cinq</w:t>
      </w:r>
      <w:r w:rsidR="004E706F" w:rsidRPr="00F51B7A">
        <w:rPr>
          <w:rFonts w:ascii="Muli Light" w:hAnsi="Muli Light" w:cs="Arial"/>
          <w:color w:val="3C417D"/>
          <w:sz w:val="32"/>
          <w:szCs w:val="32"/>
        </w:rPr>
        <w:t xml:space="preserve"> journées complètes de formation en 2 sessions</w:t>
      </w:r>
    </w:p>
    <w:p w14:paraId="2C0E65B8" w14:textId="77777777" w:rsidR="00586967" w:rsidRDefault="00586967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</w:pPr>
    </w:p>
    <w:p w14:paraId="16634526" w14:textId="7A6266CB" w:rsidR="00F51B7A" w:rsidRPr="00F51B7A" w:rsidRDefault="00586967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</w:pPr>
      <w:r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  <w:t>Octobre</w:t>
      </w:r>
    </w:p>
    <w:p w14:paraId="796081E4" w14:textId="7486E024" w:rsidR="00F51B7A" w:rsidRPr="00F51B7A" w:rsidRDefault="00F51B7A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J1- </w:t>
      </w:r>
      <w:r w:rsidR="00586967"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Jeudi </w:t>
      </w:r>
      <w:r w:rsidR="00586967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8</w:t>
      </w:r>
      <w:r w:rsidR="00586967"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de 18h</w:t>
      </w:r>
      <w:r w:rsidR="00586967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à 21h</w:t>
      </w:r>
      <w:r w:rsidR="00586967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</w:p>
    <w:p w14:paraId="0664114A" w14:textId="428834DB" w:rsidR="00F51B7A" w:rsidRPr="00F51B7A" w:rsidRDefault="00F51B7A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J1- </w:t>
      </w:r>
      <w:r w:rsidR="00586967"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Vendredi </w:t>
      </w:r>
      <w:r w:rsidR="00586967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9</w:t>
      </w:r>
      <w:r w:rsidR="00586967"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de 9h à 18h</w:t>
      </w:r>
    </w:p>
    <w:p w14:paraId="47F7ECB8" w14:textId="1C2484C9" w:rsidR="00F51B7A" w:rsidRPr="00F51B7A" w:rsidRDefault="00F51B7A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J3 </w:t>
      </w:r>
      <w:r w:rsidR="00586967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–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 w:rsidR="00586967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Samedi 10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0D412876" w14:textId="77777777" w:rsidR="00F51B7A" w:rsidRPr="00F51B7A" w:rsidRDefault="00F51B7A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ab/>
      </w:r>
    </w:p>
    <w:p w14:paraId="17B9F3A3" w14:textId="6E0D3E40" w:rsidR="00F51B7A" w:rsidRPr="00F51B7A" w:rsidRDefault="00586967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</w:pPr>
      <w:r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  <w:t>Novembre</w:t>
      </w:r>
    </w:p>
    <w:p w14:paraId="7703C35E" w14:textId="77777777" w:rsidR="00B97415" w:rsidRPr="00F51B7A" w:rsidRDefault="00B97415" w:rsidP="00B97415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J4-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Jeudi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5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18h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à 21h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</w:p>
    <w:p w14:paraId="666AD812" w14:textId="77777777" w:rsidR="00B97415" w:rsidRPr="00F51B7A" w:rsidRDefault="00B97415" w:rsidP="00B97415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J5- Vendredi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6 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de 9h à 18h</w:t>
      </w:r>
    </w:p>
    <w:p w14:paraId="2BF00C2C" w14:textId="77777777" w:rsidR="00B97415" w:rsidRDefault="00B97415" w:rsidP="00B97415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J6-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Samedi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7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2B2F1B78" w14:textId="77777777" w:rsidR="009C4BD1" w:rsidRPr="00F51B7A" w:rsidRDefault="009C4BD1" w:rsidP="00F51B7A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</w:p>
    <w:p w14:paraId="04EF5CDC" w14:textId="37D616A2" w:rsidR="004E706F" w:rsidRPr="009C4BD1" w:rsidRDefault="004E706F" w:rsidP="004E706F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2"/>
          <w:szCs w:val="18"/>
        </w:rPr>
      </w:pPr>
      <w:r w:rsidRPr="004E706F">
        <w:rPr>
          <w:rFonts w:ascii="Arial" w:hAnsi="Arial" w:cs="Arial"/>
          <w:color w:val="000000"/>
          <w:sz w:val="28"/>
          <w:szCs w:val="18"/>
        </w:rPr>
        <w:sym w:font="Webdings" w:char="F063"/>
      </w:r>
      <w:r w:rsidRPr="004E706F">
        <w:rPr>
          <w:rFonts w:ascii="Arial" w:hAnsi="Arial" w:cs="Arial"/>
          <w:color w:val="000000"/>
          <w:sz w:val="28"/>
          <w:szCs w:val="18"/>
        </w:rPr>
        <w:sym w:font="Webdings" w:char="F020"/>
      </w:r>
      <w:r w:rsidR="009C4BD1">
        <w:rPr>
          <w:rFonts w:ascii="Muli Light" w:hAnsi="Muli Light" w:cs="Arial"/>
          <w:color w:val="000000"/>
          <w:sz w:val="22"/>
          <w:szCs w:val="18"/>
        </w:rPr>
        <w:t>Tarif pour 5</w:t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 jours de formation 1 </w:t>
      </w:r>
      <w:r w:rsidR="009C4BD1" w:rsidRPr="009C4BD1">
        <w:rPr>
          <w:rFonts w:ascii="Muli Light" w:hAnsi="Muli Light" w:cs="Arial"/>
          <w:color w:val="000000"/>
          <w:sz w:val="22"/>
          <w:szCs w:val="18"/>
        </w:rPr>
        <w:t>250 € HT (1 5</w:t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00 € TTC) </w:t>
      </w:r>
    </w:p>
    <w:p w14:paraId="24C694A4" w14:textId="493DA389" w:rsidR="005B7873" w:rsidRDefault="004E706F" w:rsidP="00467DB1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8"/>
          <w:szCs w:val="18"/>
        </w:rPr>
      </w:pPr>
      <w:r w:rsidRPr="009C4BD1">
        <w:rPr>
          <w:rFonts w:ascii="Muli Light" w:hAnsi="Muli Light" w:cs="Arial"/>
          <w:color w:val="000000"/>
          <w:sz w:val="22"/>
          <w:szCs w:val="18"/>
        </w:rPr>
        <w:sym w:font="Webdings" w:char="F063"/>
      </w:r>
      <w:r w:rsidRPr="009C4BD1">
        <w:rPr>
          <w:rFonts w:ascii="Muli Light" w:hAnsi="Muli Light" w:cs="Arial"/>
          <w:color w:val="000000"/>
          <w:sz w:val="22"/>
          <w:szCs w:val="18"/>
        </w:rPr>
        <w:sym w:font="Webdings" w:char="F020"/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Tarif réduit moins de 30 ans: </w:t>
      </w:r>
      <w:r w:rsidR="009C4BD1" w:rsidRPr="009C4BD1">
        <w:rPr>
          <w:rFonts w:ascii="Muli Light" w:hAnsi="Muli Light" w:cs="Arial"/>
          <w:color w:val="000000"/>
          <w:sz w:val="22"/>
          <w:szCs w:val="18"/>
        </w:rPr>
        <w:t>1 000</w:t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 € HT (1 </w:t>
      </w:r>
      <w:r w:rsidR="009C4BD1" w:rsidRPr="009C4BD1">
        <w:rPr>
          <w:rFonts w:ascii="Muli Light" w:hAnsi="Muli Light" w:cs="Arial"/>
          <w:color w:val="000000"/>
          <w:sz w:val="22"/>
          <w:szCs w:val="18"/>
        </w:rPr>
        <w:t>200</w:t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 € TTC) </w:t>
      </w:r>
    </w:p>
    <w:p w14:paraId="78E031A5" w14:textId="706691E0" w:rsidR="00273F3B" w:rsidRDefault="005B7873" w:rsidP="004E706F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/>
          <w:color w:val="000000"/>
        </w:rPr>
      </w:pPr>
      <w:proofErr w:type="gramStart"/>
      <w:r w:rsidRPr="009C4BD1">
        <w:rPr>
          <w:rFonts w:ascii="Muli Light" w:hAnsi="Muli Light" w:cs="Arial"/>
          <w:color w:val="000000"/>
        </w:rPr>
        <w:t>Inscription</w:t>
      </w:r>
      <w:r w:rsidR="00841459">
        <w:rPr>
          <w:rFonts w:ascii="Muli Light" w:hAnsi="Muli Light" w:cs="Arial"/>
          <w:color w:val="000000"/>
        </w:rPr>
        <w:t>s</w:t>
      </w:r>
      <w:r w:rsidRPr="009C4BD1">
        <w:rPr>
          <w:rFonts w:ascii="Muli Light" w:hAnsi="Muli Light" w:cs="Arial"/>
          <w:color w:val="000000"/>
        </w:rPr>
        <w:t xml:space="preserve"> </w:t>
      </w:r>
      <w:bookmarkEnd w:id="0"/>
      <w:bookmarkEnd w:id="1"/>
      <w:bookmarkEnd w:id="2"/>
      <w:bookmarkEnd w:id="3"/>
      <w:r w:rsidR="009C4BD1" w:rsidRPr="009C4BD1">
        <w:rPr>
          <w:rFonts w:ascii="Muli Light" w:hAnsi="Muli Light"/>
          <w:color w:val="000000"/>
        </w:rPr>
        <w:t xml:space="preserve"> sur</w:t>
      </w:r>
      <w:proofErr w:type="gramEnd"/>
      <w:r w:rsidR="009C4BD1" w:rsidRPr="009C4BD1">
        <w:rPr>
          <w:rFonts w:ascii="Muli Light" w:hAnsi="Muli Light"/>
          <w:color w:val="000000"/>
        </w:rPr>
        <w:t xml:space="preserve"> le site </w:t>
      </w:r>
      <w:hyperlink r:id="rId7" w:history="1">
        <w:r w:rsidR="00586967" w:rsidRPr="00824DFD">
          <w:rPr>
            <w:rStyle w:val="Lienhypertexte"/>
            <w:rFonts w:ascii="Muli Light" w:hAnsi="Muli Light"/>
          </w:rPr>
          <w:t>www.droit-collaboratif.org</w:t>
        </w:r>
      </w:hyperlink>
    </w:p>
    <w:p w14:paraId="647F8B68" w14:textId="1314471D" w:rsidR="00586967" w:rsidRDefault="00586967" w:rsidP="004E706F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/>
          <w:color w:val="000000"/>
        </w:rPr>
      </w:pPr>
    </w:p>
    <w:p w14:paraId="0BF8E46D" w14:textId="665FE89C" w:rsidR="00586967" w:rsidRDefault="00586967" w:rsidP="004E706F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/>
          <w:color w:val="000000"/>
        </w:rPr>
      </w:pPr>
    </w:p>
    <w:p w14:paraId="23D8DAF5" w14:textId="77777777" w:rsidR="00586967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olor w:val="61BFC4"/>
          <w:sz w:val="28"/>
          <w:szCs w:val="18"/>
        </w:rPr>
      </w:pPr>
      <w:r w:rsidRPr="00467DB1">
        <w:rPr>
          <w:rFonts w:ascii="Arial" w:hAnsi="Arial" w:cs="Arial"/>
          <w:b/>
          <w:bCs/>
          <w:color w:val="61BFC4"/>
          <w:sz w:val="28"/>
          <w:szCs w:val="18"/>
        </w:rPr>
        <w:t xml:space="preserve">PARIS - </w:t>
      </w:r>
      <w:r>
        <w:rPr>
          <w:rFonts w:ascii="Arial" w:hAnsi="Arial" w:cs="Arial"/>
          <w:b/>
          <w:bCs/>
          <w:color w:val="61BFC4"/>
          <w:sz w:val="28"/>
          <w:szCs w:val="18"/>
        </w:rPr>
        <w:t xml:space="preserve">PROMO 38 </w:t>
      </w:r>
    </w:p>
    <w:p w14:paraId="5154A432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Light" w:hAnsi="Muli Light" w:cs="Arial"/>
          <w:color w:val="3C417D"/>
          <w:sz w:val="32"/>
          <w:szCs w:val="32"/>
        </w:rPr>
      </w:pPr>
      <w:r>
        <w:rPr>
          <w:rFonts w:ascii="Muli Light" w:hAnsi="Muli Light" w:cs="Arial"/>
          <w:color w:val="3C417D"/>
          <w:sz w:val="32"/>
          <w:szCs w:val="32"/>
        </w:rPr>
        <w:t>Cinq</w:t>
      </w:r>
      <w:r w:rsidRPr="00F51B7A">
        <w:rPr>
          <w:rFonts w:ascii="Muli Light" w:hAnsi="Muli Light" w:cs="Arial"/>
          <w:color w:val="3C417D"/>
          <w:sz w:val="32"/>
          <w:szCs w:val="32"/>
        </w:rPr>
        <w:t xml:space="preserve"> journées complètes de formation en 2 sessions</w:t>
      </w:r>
    </w:p>
    <w:p w14:paraId="372BFF09" w14:textId="77777777" w:rsidR="00586967" w:rsidRPr="00F51B7A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8"/>
          <w:szCs w:val="18"/>
        </w:rPr>
      </w:pPr>
      <w:r w:rsidRPr="00F51B7A">
        <w:rPr>
          <w:rFonts w:ascii="Muli Light" w:hAnsi="Muli Light" w:cs="Arial"/>
          <w:color w:val="000000"/>
          <w:sz w:val="28"/>
          <w:szCs w:val="18"/>
        </w:rPr>
        <w:t>60 rue Violet – 75015 Paris</w:t>
      </w:r>
    </w:p>
    <w:p w14:paraId="2DE3D330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</w:pPr>
      <w:r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  <w:t>Octobre</w:t>
      </w:r>
    </w:p>
    <w:p w14:paraId="1829A6E4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J1- Mercredi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7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18h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à 21h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</w:p>
    <w:p w14:paraId="10F43320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J1- Jeudi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8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035A123E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J3 - Vendredi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9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317A902B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ab/>
      </w:r>
    </w:p>
    <w:p w14:paraId="45F98B93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</w:pPr>
      <w:r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  <w:t>Novembre</w:t>
      </w:r>
    </w:p>
    <w:p w14:paraId="116C6AF6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J4- Mercredi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4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18h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à 21h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</w:p>
    <w:p w14:paraId="075009B5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J5- Jeudi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5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249109EC" w14:textId="77777777" w:rsidR="00586967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J6- Vendredi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6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6B3659CE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</w:p>
    <w:p w14:paraId="1F202115" w14:textId="77777777" w:rsidR="00586967" w:rsidRPr="009C4BD1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2"/>
          <w:szCs w:val="18"/>
        </w:rPr>
      </w:pPr>
      <w:r w:rsidRPr="004E706F">
        <w:rPr>
          <w:rFonts w:ascii="Arial" w:hAnsi="Arial" w:cs="Arial"/>
          <w:color w:val="000000"/>
          <w:sz w:val="28"/>
          <w:szCs w:val="18"/>
        </w:rPr>
        <w:sym w:font="Webdings" w:char="F063"/>
      </w:r>
      <w:r w:rsidRPr="004E706F">
        <w:rPr>
          <w:rFonts w:ascii="Arial" w:hAnsi="Arial" w:cs="Arial"/>
          <w:color w:val="000000"/>
          <w:sz w:val="28"/>
          <w:szCs w:val="18"/>
        </w:rPr>
        <w:sym w:font="Webdings" w:char="F020"/>
      </w:r>
      <w:r>
        <w:rPr>
          <w:rFonts w:ascii="Muli Light" w:hAnsi="Muli Light" w:cs="Arial"/>
          <w:color w:val="000000"/>
          <w:sz w:val="22"/>
          <w:szCs w:val="18"/>
        </w:rPr>
        <w:t>Tarif pour 5</w:t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 jours de formation 1 250 € HT (1 500 € TTC) </w:t>
      </w:r>
    </w:p>
    <w:p w14:paraId="2EA1F62D" w14:textId="77777777" w:rsidR="00586967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8"/>
          <w:szCs w:val="18"/>
        </w:rPr>
      </w:pPr>
      <w:r w:rsidRPr="009C4BD1">
        <w:rPr>
          <w:rFonts w:ascii="Muli Light" w:hAnsi="Muli Light" w:cs="Arial"/>
          <w:color w:val="000000"/>
          <w:sz w:val="22"/>
          <w:szCs w:val="18"/>
        </w:rPr>
        <w:sym w:font="Webdings" w:char="F063"/>
      </w:r>
      <w:r w:rsidRPr="009C4BD1">
        <w:rPr>
          <w:rFonts w:ascii="Muli Light" w:hAnsi="Muli Light" w:cs="Arial"/>
          <w:color w:val="000000"/>
          <w:sz w:val="22"/>
          <w:szCs w:val="18"/>
        </w:rPr>
        <w:sym w:font="Webdings" w:char="F020"/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Tarif réduit moins de 30 </w:t>
      </w:r>
      <w:proofErr w:type="gramStart"/>
      <w:r w:rsidRPr="009C4BD1">
        <w:rPr>
          <w:rFonts w:ascii="Muli Light" w:hAnsi="Muli Light" w:cs="Arial"/>
          <w:color w:val="000000"/>
          <w:sz w:val="22"/>
          <w:szCs w:val="18"/>
        </w:rPr>
        <w:t>ans:</w:t>
      </w:r>
      <w:proofErr w:type="gramEnd"/>
      <w:r w:rsidRPr="009C4BD1">
        <w:rPr>
          <w:rFonts w:ascii="Muli Light" w:hAnsi="Muli Light" w:cs="Arial"/>
          <w:color w:val="000000"/>
          <w:sz w:val="22"/>
          <w:szCs w:val="18"/>
        </w:rPr>
        <w:t xml:space="preserve"> 1 000 € HT (1 200 € TTC) </w:t>
      </w:r>
    </w:p>
    <w:p w14:paraId="166DE422" w14:textId="6A7A499A" w:rsidR="00586967" w:rsidRPr="009C4BD1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</w:rPr>
      </w:pPr>
      <w:proofErr w:type="gramStart"/>
      <w:r w:rsidRPr="009C4BD1">
        <w:rPr>
          <w:rFonts w:ascii="Muli Light" w:hAnsi="Muli Light" w:cs="Arial"/>
          <w:color w:val="000000"/>
        </w:rPr>
        <w:t>Inscription</w:t>
      </w:r>
      <w:r w:rsidR="00841459">
        <w:rPr>
          <w:rFonts w:ascii="Muli Light" w:hAnsi="Muli Light" w:cs="Arial"/>
          <w:color w:val="000000"/>
        </w:rPr>
        <w:t>s</w:t>
      </w:r>
      <w:r w:rsidRPr="009C4BD1">
        <w:rPr>
          <w:rFonts w:ascii="Muli Light" w:hAnsi="Muli Light" w:cs="Arial"/>
          <w:color w:val="000000"/>
        </w:rPr>
        <w:t xml:space="preserve"> </w:t>
      </w:r>
      <w:r w:rsidRPr="009C4BD1">
        <w:rPr>
          <w:rFonts w:ascii="Muli Light" w:hAnsi="Muli Light"/>
          <w:color w:val="000000"/>
        </w:rPr>
        <w:t xml:space="preserve"> sur</w:t>
      </w:r>
      <w:proofErr w:type="gramEnd"/>
      <w:r w:rsidRPr="009C4BD1">
        <w:rPr>
          <w:rFonts w:ascii="Muli Light" w:hAnsi="Muli Light"/>
          <w:color w:val="000000"/>
        </w:rPr>
        <w:t xml:space="preserve"> le site www.droit-collaboratif.org</w:t>
      </w:r>
    </w:p>
    <w:p w14:paraId="5EB25744" w14:textId="77777777" w:rsidR="00586967" w:rsidRPr="00467DB1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8"/>
          <w:szCs w:val="18"/>
        </w:rPr>
      </w:pPr>
      <w:r w:rsidRPr="00467DB1">
        <w:rPr>
          <w:rFonts w:ascii="Arial" w:hAnsi="Arial" w:cs="Arial"/>
          <w:color w:val="000000"/>
          <w:sz w:val="28"/>
          <w:szCs w:val="18"/>
        </w:rPr>
        <w:t> </w:t>
      </w:r>
    </w:p>
    <w:p w14:paraId="7ACAB460" w14:textId="4C83E12D" w:rsidR="00586967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olor w:val="61BFC4"/>
          <w:sz w:val="28"/>
          <w:szCs w:val="18"/>
        </w:rPr>
      </w:pPr>
      <w:r>
        <w:rPr>
          <w:rFonts w:ascii="Arial" w:hAnsi="Arial" w:cs="Arial"/>
          <w:b/>
          <w:bCs/>
          <w:color w:val="61BFC4"/>
          <w:sz w:val="28"/>
          <w:szCs w:val="18"/>
        </w:rPr>
        <w:t>ROUEN</w:t>
      </w:r>
      <w:r w:rsidRPr="00467DB1">
        <w:rPr>
          <w:rFonts w:ascii="Arial" w:hAnsi="Arial" w:cs="Arial"/>
          <w:b/>
          <w:bCs/>
          <w:color w:val="61BFC4"/>
          <w:sz w:val="28"/>
          <w:szCs w:val="18"/>
        </w:rPr>
        <w:t xml:space="preserve"> </w:t>
      </w:r>
      <w:r>
        <w:rPr>
          <w:rFonts w:ascii="Arial" w:hAnsi="Arial" w:cs="Arial"/>
          <w:b/>
          <w:bCs/>
          <w:color w:val="61BFC4"/>
          <w:sz w:val="28"/>
          <w:szCs w:val="18"/>
        </w:rPr>
        <w:t xml:space="preserve">– FORMATION INITIALE </w:t>
      </w:r>
    </w:p>
    <w:p w14:paraId="4D76BD90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uli Light" w:hAnsi="Muli Light" w:cs="Arial"/>
          <w:color w:val="3C417D"/>
          <w:sz w:val="32"/>
          <w:szCs w:val="32"/>
        </w:rPr>
      </w:pPr>
      <w:r>
        <w:rPr>
          <w:rFonts w:ascii="Muli Light" w:hAnsi="Muli Light" w:cs="Arial"/>
          <w:color w:val="3C417D"/>
          <w:sz w:val="32"/>
          <w:szCs w:val="32"/>
        </w:rPr>
        <w:t>Cinq</w:t>
      </w:r>
      <w:r w:rsidRPr="00F51B7A">
        <w:rPr>
          <w:rFonts w:ascii="Muli Light" w:hAnsi="Muli Light" w:cs="Arial"/>
          <w:color w:val="3C417D"/>
          <w:sz w:val="32"/>
          <w:szCs w:val="32"/>
        </w:rPr>
        <w:t xml:space="preserve"> journées complètes de formation en 2 sessions</w:t>
      </w:r>
    </w:p>
    <w:p w14:paraId="100E1777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</w:pPr>
      <w:r>
        <w:rPr>
          <w:rFonts w:ascii="Muli Light" w:hAnsi="Muli Light" w:cs="Arial"/>
          <w:b/>
          <w:bCs/>
          <w:color w:val="2F5496" w:themeColor="accent1" w:themeShade="BF"/>
          <w:szCs w:val="20"/>
          <w:u w:val="single"/>
          <w:lang w:eastAsia="ja-JP"/>
        </w:rPr>
        <w:t>Octobre</w:t>
      </w:r>
    </w:p>
    <w:p w14:paraId="07A6F53E" w14:textId="0A46E510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J1- Jeudi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1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18h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à 21h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</w:p>
    <w:p w14:paraId="2B1B0A2A" w14:textId="70BFCDA8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J1- Vendredi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2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4761C167" w14:textId="23D16A21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J3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–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Samedi 3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0C456596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ab/>
      </w:r>
    </w:p>
    <w:p w14:paraId="17026745" w14:textId="77777777" w:rsidR="00B97415" w:rsidRPr="00F51B7A" w:rsidRDefault="00B97415" w:rsidP="00B97415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J4-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Jeudi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5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18h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à 21h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30</w:t>
      </w:r>
    </w:p>
    <w:p w14:paraId="52406D13" w14:textId="77777777" w:rsidR="00B97415" w:rsidRPr="00F51B7A" w:rsidRDefault="00B97415" w:rsidP="00B97415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J5- Vendredi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6 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de 9h à 18h</w:t>
      </w:r>
    </w:p>
    <w:p w14:paraId="0CA555C9" w14:textId="77777777" w:rsidR="00B97415" w:rsidRDefault="00B97415" w:rsidP="00B97415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J6-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Samedi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</w:t>
      </w:r>
      <w:r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>7</w:t>
      </w:r>
      <w:r w:rsidRPr="00F51B7A"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  <w:t xml:space="preserve"> de 9h à 18h</w:t>
      </w:r>
    </w:p>
    <w:p w14:paraId="67F7BDF2" w14:textId="77777777" w:rsidR="00586967" w:rsidRPr="00F51B7A" w:rsidRDefault="00586967" w:rsidP="00586967">
      <w:pPr>
        <w:autoSpaceDE w:val="0"/>
        <w:autoSpaceDN w:val="0"/>
        <w:adjustRightInd w:val="0"/>
        <w:spacing w:line="288" w:lineRule="auto"/>
        <w:textAlignment w:val="center"/>
        <w:rPr>
          <w:rFonts w:ascii="Muli Light" w:hAnsi="Muli Light" w:cs="Arial"/>
          <w:b/>
          <w:bCs/>
          <w:color w:val="2F5496" w:themeColor="accent1" w:themeShade="BF"/>
          <w:szCs w:val="20"/>
          <w:lang w:eastAsia="ja-JP"/>
        </w:rPr>
      </w:pPr>
    </w:p>
    <w:p w14:paraId="263EE361" w14:textId="77777777" w:rsidR="00586967" w:rsidRPr="009C4BD1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  <w:sz w:val="22"/>
          <w:szCs w:val="18"/>
        </w:rPr>
      </w:pPr>
      <w:r w:rsidRPr="004E706F">
        <w:rPr>
          <w:rFonts w:ascii="Arial" w:hAnsi="Arial" w:cs="Arial"/>
          <w:color w:val="000000"/>
          <w:sz w:val="28"/>
          <w:szCs w:val="18"/>
        </w:rPr>
        <w:sym w:font="Webdings" w:char="F063"/>
      </w:r>
      <w:r w:rsidRPr="004E706F">
        <w:rPr>
          <w:rFonts w:ascii="Arial" w:hAnsi="Arial" w:cs="Arial"/>
          <w:color w:val="000000"/>
          <w:sz w:val="28"/>
          <w:szCs w:val="18"/>
        </w:rPr>
        <w:sym w:font="Webdings" w:char="F020"/>
      </w:r>
      <w:r>
        <w:rPr>
          <w:rFonts w:ascii="Muli Light" w:hAnsi="Muli Light" w:cs="Arial"/>
          <w:color w:val="000000"/>
          <w:sz w:val="22"/>
          <w:szCs w:val="18"/>
        </w:rPr>
        <w:t>Tarif pour 5</w:t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 jours de formation 1 250 € HT (1 500 € TTC) </w:t>
      </w:r>
    </w:p>
    <w:p w14:paraId="55A5BA62" w14:textId="77777777" w:rsidR="00586967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28"/>
          <w:szCs w:val="18"/>
        </w:rPr>
      </w:pPr>
      <w:r w:rsidRPr="009C4BD1">
        <w:rPr>
          <w:rFonts w:ascii="Muli Light" w:hAnsi="Muli Light" w:cs="Arial"/>
          <w:color w:val="000000"/>
          <w:sz w:val="22"/>
          <w:szCs w:val="18"/>
        </w:rPr>
        <w:sym w:font="Webdings" w:char="F063"/>
      </w:r>
      <w:r w:rsidRPr="009C4BD1">
        <w:rPr>
          <w:rFonts w:ascii="Muli Light" w:hAnsi="Muli Light" w:cs="Arial"/>
          <w:color w:val="000000"/>
          <w:sz w:val="22"/>
          <w:szCs w:val="18"/>
        </w:rPr>
        <w:sym w:font="Webdings" w:char="F020"/>
      </w:r>
      <w:r w:rsidRPr="009C4BD1">
        <w:rPr>
          <w:rFonts w:ascii="Muli Light" w:hAnsi="Muli Light" w:cs="Arial"/>
          <w:color w:val="000000"/>
          <w:sz w:val="22"/>
          <w:szCs w:val="18"/>
        </w:rPr>
        <w:t xml:space="preserve">Tarif réduit moins de 30 </w:t>
      </w:r>
      <w:proofErr w:type="gramStart"/>
      <w:r w:rsidRPr="009C4BD1">
        <w:rPr>
          <w:rFonts w:ascii="Muli Light" w:hAnsi="Muli Light" w:cs="Arial"/>
          <w:color w:val="000000"/>
          <w:sz w:val="22"/>
          <w:szCs w:val="18"/>
        </w:rPr>
        <w:t>ans:</w:t>
      </w:r>
      <w:proofErr w:type="gramEnd"/>
      <w:r w:rsidRPr="009C4BD1">
        <w:rPr>
          <w:rFonts w:ascii="Muli Light" w:hAnsi="Muli Light" w:cs="Arial"/>
          <w:color w:val="000000"/>
          <w:sz w:val="22"/>
          <w:szCs w:val="18"/>
        </w:rPr>
        <w:t xml:space="preserve"> 1 000 € HT (1 200 € TTC) </w:t>
      </w:r>
    </w:p>
    <w:p w14:paraId="51EC19A4" w14:textId="6A7375C7" w:rsidR="00586967" w:rsidRDefault="00586967" w:rsidP="00586967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/>
          <w:color w:val="000000"/>
        </w:rPr>
      </w:pPr>
      <w:proofErr w:type="gramStart"/>
      <w:r w:rsidRPr="009C4BD1">
        <w:rPr>
          <w:rFonts w:ascii="Muli Light" w:hAnsi="Muli Light" w:cs="Arial"/>
          <w:color w:val="000000"/>
        </w:rPr>
        <w:t>Inscription</w:t>
      </w:r>
      <w:r w:rsidR="00841459">
        <w:rPr>
          <w:rFonts w:ascii="Muli Light" w:hAnsi="Muli Light" w:cs="Arial"/>
          <w:color w:val="000000"/>
        </w:rPr>
        <w:t>s</w:t>
      </w:r>
      <w:r w:rsidRPr="009C4BD1">
        <w:rPr>
          <w:rFonts w:ascii="Muli Light" w:hAnsi="Muli Light" w:cs="Arial"/>
          <w:color w:val="000000"/>
        </w:rPr>
        <w:t xml:space="preserve"> </w:t>
      </w:r>
      <w:r w:rsidRPr="009C4BD1">
        <w:rPr>
          <w:rFonts w:ascii="Muli Light" w:hAnsi="Muli Light"/>
          <w:color w:val="000000"/>
        </w:rPr>
        <w:t xml:space="preserve"> sur</w:t>
      </w:r>
      <w:proofErr w:type="gramEnd"/>
      <w:r w:rsidRPr="009C4BD1">
        <w:rPr>
          <w:rFonts w:ascii="Muli Light" w:hAnsi="Muli Light"/>
          <w:color w:val="000000"/>
        </w:rPr>
        <w:t xml:space="preserve"> le site </w:t>
      </w:r>
      <w:hyperlink r:id="rId8" w:history="1">
        <w:r w:rsidRPr="00824DFD">
          <w:rPr>
            <w:rStyle w:val="Lienhypertexte"/>
            <w:rFonts w:ascii="Muli Light" w:hAnsi="Muli Light"/>
          </w:rPr>
          <w:t>www.droit-collaboratif.org</w:t>
        </w:r>
      </w:hyperlink>
    </w:p>
    <w:p w14:paraId="086B9FA9" w14:textId="77777777" w:rsidR="00586967" w:rsidRPr="009C4BD1" w:rsidRDefault="00586967" w:rsidP="004E706F">
      <w:pPr>
        <w:autoSpaceDE w:val="0"/>
        <w:autoSpaceDN w:val="0"/>
        <w:adjustRightInd w:val="0"/>
        <w:spacing w:line="360" w:lineRule="auto"/>
        <w:textAlignment w:val="center"/>
        <w:rPr>
          <w:rFonts w:ascii="Muli Light" w:hAnsi="Muli Light" w:cs="Arial"/>
          <w:color w:val="000000"/>
        </w:rPr>
      </w:pPr>
    </w:p>
    <w:sectPr w:rsidR="00586967" w:rsidRPr="009C4BD1" w:rsidSect="0002640F"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5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5A17" w14:textId="77777777" w:rsidR="00AD6413" w:rsidRDefault="00AD6413" w:rsidP="00293E15">
      <w:r>
        <w:separator/>
      </w:r>
    </w:p>
  </w:endnote>
  <w:endnote w:type="continuationSeparator" w:id="0">
    <w:p w14:paraId="5E19C77F" w14:textId="77777777" w:rsidR="00AD6413" w:rsidRDefault="00AD6413" w:rsidP="002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i Black">
    <w:altName w:val="Calibri"/>
    <w:charset w:val="58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 Light">
    <w:altName w:val="Calibri"/>
    <w:charset w:val="58"/>
    <w:family w:val="auto"/>
    <w:pitch w:val="variable"/>
    <w:sig w:usb0="20000007" w:usb1="00000001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li">
    <w:altName w:val="Calibri"/>
    <w:charset w:val="4D"/>
    <w:family w:val="auto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6EBA5" w14:textId="77777777" w:rsidR="00A42A1C" w:rsidRDefault="00A42A1C" w:rsidP="00375EDE">
    <w:pPr>
      <w:ind w:right="360"/>
    </w:pPr>
    <w:r w:rsidRPr="007031AD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691EC5AB" wp14:editId="5C922A9E">
          <wp:simplePos x="0" y="0"/>
          <wp:positionH relativeFrom="column">
            <wp:posOffset>-1526942</wp:posOffset>
          </wp:positionH>
          <wp:positionV relativeFrom="paragraph">
            <wp:posOffset>-258445</wp:posOffset>
          </wp:positionV>
          <wp:extent cx="1260642" cy="6303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872216888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053B096A" w14:textId="77777777" w:rsidR="00A42A1C" w:rsidRPr="00273F3B" w:rsidRDefault="00A42A1C" w:rsidP="00375EDE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PAGE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9C4BD1">
          <w:rPr>
            <w:noProof/>
            <w:color w:val="767171" w:themeColor="background2" w:themeShade="80"/>
            <w:sz w:val="15"/>
            <w:szCs w:val="15"/>
          </w:rPr>
          <w:t>2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  <w:r w:rsidRPr="00273F3B">
          <w:rPr>
            <w:color w:val="767171" w:themeColor="background2" w:themeShade="80"/>
            <w:sz w:val="15"/>
            <w:szCs w:val="15"/>
          </w:rPr>
          <w:t xml:space="preserve"> /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NUMPAGES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9C4BD1">
          <w:rPr>
            <w:noProof/>
            <w:color w:val="767171" w:themeColor="background2" w:themeShade="80"/>
            <w:sz w:val="15"/>
            <w:szCs w:val="15"/>
          </w:rPr>
          <w:t>2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</w:p>
    </w:sdtContent>
  </w:sdt>
  <w:tbl>
    <w:tblPr>
      <w:tblStyle w:val="Grilledutableau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A42A1C" w14:paraId="4B2540A2" w14:textId="77777777" w:rsidTr="00A42A1C">
      <w:trPr>
        <w:trHeight w:val="324"/>
        <w:jc w:val="center"/>
      </w:trPr>
      <w:tc>
        <w:tcPr>
          <w:tcW w:w="7964" w:type="dxa"/>
        </w:tcPr>
        <w:p w14:paraId="44E4CD59" w14:textId="77777777" w:rsidR="00A42A1C" w:rsidRPr="00B300A3" w:rsidRDefault="00A42A1C" w:rsidP="00375EDE">
          <w:pPr>
            <w:jc w:val="center"/>
            <w:rPr>
              <w:rFonts w:ascii="Muli" w:hAnsi="Muli" w:cs="Arial"/>
              <w:color w:val="AEAAAA" w:themeColor="background2" w:themeShade="BF"/>
              <w:sz w:val="13"/>
              <w:szCs w:val="13"/>
            </w:rPr>
          </w:pPr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 xml:space="preserve">Lorem ipsum </w:t>
          </w:r>
          <w:proofErr w:type="spellStart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>dolor</w:t>
          </w:r>
          <w:proofErr w:type="spellEnd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 xml:space="preserve"> </w:t>
          </w:r>
          <w:proofErr w:type="spellStart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>amet</w:t>
          </w:r>
          <w:proofErr w:type="spellEnd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 xml:space="preserve"> </w:t>
          </w:r>
          <w:r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-</w:t>
          </w: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</w:t>
          </w:r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18A69EC2" w14:textId="77777777" w:rsidR="00A42A1C" w:rsidRPr="00B300A3" w:rsidRDefault="00A42A1C" w:rsidP="00375EDE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siège social : Maison de l'Avocat,  2, rue de Harlay 75001 Paris </w:t>
          </w:r>
          <w:r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-</w:t>
          </w: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www.droit-collaboratif.org </w:t>
          </w:r>
          <w:r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-</w:t>
          </w: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contact@droit-collaboratif.org</w:t>
          </w:r>
        </w:p>
      </w:tc>
    </w:tr>
  </w:tbl>
  <w:p w14:paraId="6F2D5D9E" w14:textId="77777777" w:rsidR="00A42A1C" w:rsidRDefault="00A42A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61F8" w14:textId="77777777" w:rsidR="00A42A1C" w:rsidRDefault="00A42A1C" w:rsidP="0002640F">
    <w:pPr>
      <w:ind w:right="360"/>
    </w:pPr>
    <w:bookmarkStart w:id="4" w:name="OLE_LINK3"/>
    <w:bookmarkStart w:id="5" w:name="OLE_LINK4"/>
    <w:bookmarkStart w:id="6" w:name="_Hlk11673953"/>
    <w:bookmarkStart w:id="7" w:name="OLE_LINK20"/>
    <w:r w:rsidRPr="007031AD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218C2CED" wp14:editId="19A44A48">
          <wp:simplePos x="0" y="0"/>
          <wp:positionH relativeFrom="column">
            <wp:posOffset>-1523098</wp:posOffset>
          </wp:positionH>
          <wp:positionV relativeFrom="paragraph">
            <wp:posOffset>-255270</wp:posOffset>
          </wp:positionV>
          <wp:extent cx="1260642" cy="630321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42" cy="63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8" w:name="OLE_LINK5" w:displacedByCustomXml="next"/>
  <w:bookmarkStart w:id="9" w:name="OLE_LINK1" w:displacedByCustomXml="next"/>
  <w:bookmarkStart w:id="10" w:name="OLE_LINK2" w:displacedByCustomXml="next"/>
  <w:bookmarkStart w:id="11" w:name="OLE_LINK7" w:displacedByCustomXml="next"/>
  <w:sdt>
    <w:sdtPr>
      <w:rPr>
        <w:rStyle w:val="Numrodepage"/>
        <w:rFonts w:ascii="Muli" w:hAnsi="Muli"/>
        <w:color w:val="7F7F7F" w:themeColor="text1" w:themeTint="80"/>
        <w:sz w:val="15"/>
        <w:szCs w:val="15"/>
      </w:rPr>
      <w:id w:val="-1445377320"/>
      <w:docPartObj>
        <w:docPartGallery w:val="Page Numbers (Bottom of Page)"/>
        <w:docPartUnique/>
      </w:docPartObj>
    </w:sdtPr>
    <w:sdtEndPr>
      <w:rPr>
        <w:rStyle w:val="Numrodepage"/>
        <w:color w:val="767171" w:themeColor="background2" w:themeShade="80"/>
      </w:rPr>
    </w:sdtEndPr>
    <w:sdtContent>
      <w:p w14:paraId="319A0DFC" w14:textId="77777777" w:rsidR="00A42A1C" w:rsidRPr="00273F3B" w:rsidRDefault="00A42A1C" w:rsidP="00273F3B">
        <w:pPr>
          <w:pStyle w:val="Pieddepage"/>
          <w:framePr w:w="1276" w:h="331" w:hRule="exact" w:wrap="none" w:vAnchor="text" w:hAnchor="page" w:x="10015" w:y="198"/>
          <w:jc w:val="right"/>
          <w:rPr>
            <w:rStyle w:val="Numrodepage"/>
            <w:color w:val="767171" w:themeColor="background2" w:themeShade="80"/>
            <w:sz w:val="15"/>
            <w:szCs w:val="15"/>
          </w:rPr>
        </w:pPr>
        <w:r w:rsidRPr="00273F3B">
          <w:rPr>
            <w:color w:val="767171" w:themeColor="background2" w:themeShade="80"/>
            <w:sz w:val="15"/>
            <w:szCs w:val="15"/>
          </w:rPr>
          <w:t xml:space="preserve">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PAGE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9C4BD1">
          <w:rPr>
            <w:noProof/>
            <w:color w:val="767171" w:themeColor="background2" w:themeShade="80"/>
            <w:sz w:val="15"/>
            <w:szCs w:val="15"/>
          </w:rPr>
          <w:t>1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  <w:r w:rsidRPr="00273F3B">
          <w:rPr>
            <w:color w:val="767171" w:themeColor="background2" w:themeShade="80"/>
            <w:sz w:val="15"/>
            <w:szCs w:val="15"/>
          </w:rPr>
          <w:t xml:space="preserve"> / </w:t>
        </w:r>
        <w:r w:rsidRPr="00273F3B">
          <w:rPr>
            <w:color w:val="767171" w:themeColor="background2" w:themeShade="80"/>
            <w:sz w:val="15"/>
            <w:szCs w:val="15"/>
          </w:rPr>
          <w:fldChar w:fldCharType="begin"/>
        </w:r>
        <w:r w:rsidRPr="00273F3B">
          <w:rPr>
            <w:color w:val="767171" w:themeColor="background2" w:themeShade="80"/>
            <w:sz w:val="15"/>
            <w:szCs w:val="15"/>
          </w:rPr>
          <w:instrText>NUMPAGES  \* Arabic  \* MERGEFORMAT</w:instrText>
        </w:r>
        <w:r w:rsidRPr="00273F3B">
          <w:rPr>
            <w:color w:val="767171" w:themeColor="background2" w:themeShade="80"/>
            <w:sz w:val="15"/>
            <w:szCs w:val="15"/>
          </w:rPr>
          <w:fldChar w:fldCharType="separate"/>
        </w:r>
        <w:r w:rsidR="009C4BD1">
          <w:rPr>
            <w:noProof/>
            <w:color w:val="767171" w:themeColor="background2" w:themeShade="80"/>
            <w:sz w:val="15"/>
            <w:szCs w:val="15"/>
          </w:rPr>
          <w:t>1</w:t>
        </w:r>
        <w:r w:rsidRPr="00273F3B">
          <w:rPr>
            <w:color w:val="767171" w:themeColor="background2" w:themeShade="80"/>
            <w:sz w:val="15"/>
            <w:szCs w:val="15"/>
          </w:rPr>
          <w:fldChar w:fldCharType="end"/>
        </w:r>
      </w:p>
    </w:sdtContent>
  </w:sdt>
  <w:bookmarkEnd w:id="8" w:displacedByCustomXml="prev"/>
  <w:tbl>
    <w:tblPr>
      <w:tblStyle w:val="Grilledutableau"/>
      <w:tblW w:w="79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4"/>
    </w:tblGrid>
    <w:tr w:rsidR="00A42A1C" w14:paraId="47332E76" w14:textId="77777777" w:rsidTr="00B300A3">
      <w:trPr>
        <w:trHeight w:val="324"/>
        <w:jc w:val="center"/>
      </w:trPr>
      <w:tc>
        <w:tcPr>
          <w:tcW w:w="7964" w:type="dxa"/>
        </w:tcPr>
        <w:bookmarkEnd w:id="11"/>
        <w:bookmarkEnd w:id="10"/>
        <w:bookmarkEnd w:id="9"/>
        <w:p w14:paraId="7E173A6F" w14:textId="77777777" w:rsidR="00A42A1C" w:rsidRPr="00B300A3" w:rsidRDefault="00A42A1C" w:rsidP="00B300A3">
          <w:pPr>
            <w:jc w:val="center"/>
            <w:rPr>
              <w:rFonts w:ascii="Muli" w:hAnsi="Muli" w:cs="Arial"/>
              <w:color w:val="AEAAAA" w:themeColor="background2" w:themeShade="BF"/>
              <w:sz w:val="13"/>
              <w:szCs w:val="13"/>
            </w:rPr>
          </w:pPr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 xml:space="preserve">Lorem ipsum </w:t>
          </w:r>
          <w:proofErr w:type="spellStart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>dolor</w:t>
          </w:r>
          <w:proofErr w:type="spellEnd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 xml:space="preserve"> </w:t>
          </w:r>
          <w:proofErr w:type="spellStart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>amet</w:t>
          </w:r>
          <w:proofErr w:type="spellEnd"/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 xml:space="preserve"> </w:t>
          </w:r>
          <w:r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-</w:t>
          </w: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</w:t>
          </w:r>
          <w:r w:rsidRPr="00B300A3">
            <w:rPr>
              <w:rFonts w:ascii="Muli" w:hAnsi="Muli" w:cs="Arial"/>
              <w:color w:val="AEAAAA" w:themeColor="background2" w:themeShade="BF"/>
              <w:sz w:val="13"/>
              <w:szCs w:val="13"/>
            </w:rPr>
            <w:t>AFPDC 2019 © tous droits de reproductions réservés</w:t>
          </w:r>
        </w:p>
        <w:p w14:paraId="5C29B5E0" w14:textId="77777777" w:rsidR="00A42A1C" w:rsidRPr="00B300A3" w:rsidRDefault="00A42A1C" w:rsidP="00B300A3">
          <w:pPr>
            <w:pStyle w:val="Paragraphestandard"/>
            <w:spacing w:line="240" w:lineRule="auto"/>
            <w:ind w:hanging="111"/>
            <w:jc w:val="center"/>
            <w:rPr>
              <w:rFonts w:ascii="Muli" w:hAnsi="Muli" w:cs="Muli"/>
              <w:b/>
              <w:bCs/>
              <w:sz w:val="12"/>
              <w:szCs w:val="12"/>
            </w:rPr>
          </w:pP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siège social : Maison de l'Avocat,  2, rue de Harlay 75001 Paris </w:t>
          </w:r>
          <w:r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-</w:t>
          </w: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www.droit-collaboratif.org</w:t>
          </w:r>
          <w:bookmarkStart w:id="12" w:name="OLE_LINK18"/>
          <w:bookmarkStart w:id="13" w:name="OLE_LINK19"/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</w:t>
          </w:r>
          <w:r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-</w:t>
          </w:r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 xml:space="preserve"> </w:t>
          </w:r>
          <w:bookmarkEnd w:id="12"/>
          <w:bookmarkEnd w:id="13"/>
          <w:r w:rsidRPr="00B300A3">
            <w:rPr>
              <w:rFonts w:ascii="Muli" w:hAnsi="Muli" w:cs="Muli"/>
              <w:color w:val="AEAAAA" w:themeColor="background2" w:themeShade="BF"/>
              <w:sz w:val="13"/>
              <w:szCs w:val="13"/>
            </w:rPr>
            <w:t>contact@droit-collaboratif.org</w:t>
          </w:r>
        </w:p>
      </w:tc>
    </w:tr>
    <w:bookmarkEnd w:id="4"/>
    <w:bookmarkEnd w:id="5"/>
    <w:bookmarkEnd w:id="6"/>
    <w:bookmarkEnd w:id="7"/>
  </w:tbl>
  <w:p w14:paraId="118A47C7" w14:textId="77777777" w:rsidR="00A42A1C" w:rsidRDefault="00A42A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89AF" w14:textId="77777777" w:rsidR="00AD6413" w:rsidRDefault="00AD6413" w:rsidP="00293E15">
      <w:r>
        <w:separator/>
      </w:r>
    </w:p>
  </w:footnote>
  <w:footnote w:type="continuationSeparator" w:id="0">
    <w:p w14:paraId="2284283B" w14:textId="77777777" w:rsidR="00AD6413" w:rsidRDefault="00AD6413" w:rsidP="0029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2F68" w14:textId="77777777" w:rsidR="00A42A1C" w:rsidRPr="00293E15" w:rsidRDefault="00A42A1C" w:rsidP="00293E15">
    <w:pPr>
      <w:pStyle w:val="En-tte"/>
    </w:pPr>
    <w:r w:rsidRPr="009E0C88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6E79CA5C" wp14:editId="515518E4">
          <wp:simplePos x="0" y="0"/>
          <wp:positionH relativeFrom="column">
            <wp:posOffset>4809871</wp:posOffset>
          </wp:positionH>
          <wp:positionV relativeFrom="paragraph">
            <wp:posOffset>-1308100</wp:posOffset>
          </wp:positionV>
          <wp:extent cx="2202145" cy="1256352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5" cy="125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E1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8A8CB34" wp14:editId="0E8864B5">
          <wp:simplePos x="0" y="0"/>
          <wp:positionH relativeFrom="column">
            <wp:posOffset>-364490</wp:posOffset>
          </wp:positionH>
          <wp:positionV relativeFrom="paragraph">
            <wp:posOffset>-1045210</wp:posOffset>
          </wp:positionV>
          <wp:extent cx="1065600" cy="486000"/>
          <wp:effectExtent l="0" t="0" r="127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0BE"/>
    <w:multiLevelType w:val="hybridMultilevel"/>
    <w:tmpl w:val="71AA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2688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0535"/>
    <w:multiLevelType w:val="hybridMultilevel"/>
    <w:tmpl w:val="CEECCE88"/>
    <w:lvl w:ilvl="0" w:tplc="9AD8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15"/>
    <w:rsid w:val="0002640F"/>
    <w:rsid w:val="000C2B80"/>
    <w:rsid w:val="000E7B08"/>
    <w:rsid w:val="00111BA4"/>
    <w:rsid w:val="0026019E"/>
    <w:rsid w:val="00273F3B"/>
    <w:rsid w:val="00293E15"/>
    <w:rsid w:val="002F3ECD"/>
    <w:rsid w:val="00303ECB"/>
    <w:rsid w:val="00375EDE"/>
    <w:rsid w:val="00467DB1"/>
    <w:rsid w:val="004E6519"/>
    <w:rsid w:val="004E706F"/>
    <w:rsid w:val="00574CF6"/>
    <w:rsid w:val="00586967"/>
    <w:rsid w:val="005B7873"/>
    <w:rsid w:val="0067431D"/>
    <w:rsid w:val="006B047B"/>
    <w:rsid w:val="006E7990"/>
    <w:rsid w:val="007031AD"/>
    <w:rsid w:val="008047E1"/>
    <w:rsid w:val="00841459"/>
    <w:rsid w:val="009371FB"/>
    <w:rsid w:val="009B0BAC"/>
    <w:rsid w:val="009C4BD1"/>
    <w:rsid w:val="009E0C88"/>
    <w:rsid w:val="00A42A1C"/>
    <w:rsid w:val="00AD6413"/>
    <w:rsid w:val="00AF6019"/>
    <w:rsid w:val="00B162FD"/>
    <w:rsid w:val="00B300A3"/>
    <w:rsid w:val="00B97415"/>
    <w:rsid w:val="00C12061"/>
    <w:rsid w:val="00C15430"/>
    <w:rsid w:val="00C2627F"/>
    <w:rsid w:val="00C31D38"/>
    <w:rsid w:val="00C5098D"/>
    <w:rsid w:val="00CA13C1"/>
    <w:rsid w:val="00D66086"/>
    <w:rsid w:val="00EA53EE"/>
    <w:rsid w:val="00EA644A"/>
    <w:rsid w:val="00F3219C"/>
    <w:rsid w:val="00F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D8E72A"/>
  <w15:docId w15:val="{00E036F2-4C5B-D143-A0FD-70BF3EA7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E15"/>
  </w:style>
  <w:style w:type="paragraph" w:styleId="Pieddepage">
    <w:name w:val="footer"/>
    <w:basedOn w:val="Normal"/>
    <w:link w:val="PieddepageCar"/>
    <w:uiPriority w:val="99"/>
    <w:unhideWhenUsed/>
    <w:rsid w:val="00293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E15"/>
  </w:style>
  <w:style w:type="table" w:styleId="Grilledutableau">
    <w:name w:val="Table Grid"/>
    <w:basedOn w:val="TableauNormal"/>
    <w:uiPriority w:val="39"/>
    <w:rsid w:val="0002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2640F"/>
  </w:style>
  <w:style w:type="paragraph" w:customStyle="1" w:styleId="Paragraphestandard">
    <w:name w:val="[Paragraphe standard]"/>
    <w:basedOn w:val="Normal"/>
    <w:uiPriority w:val="99"/>
    <w:rsid w:val="00EA64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6B04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7873"/>
    <w:rPr>
      <w:color w:val="0563C1" w:themeColor="hyperlink"/>
      <w:u w:val="single"/>
    </w:rPr>
  </w:style>
  <w:style w:type="paragraph" w:styleId="NormalWeb">
    <w:name w:val="Normal (Web)"/>
    <w:rsid w:val="004E706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8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it-collaborati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oit-collaborati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Laurence LE_TIXERANT</cp:lastModifiedBy>
  <cp:revision>2</cp:revision>
  <dcterms:created xsi:type="dcterms:W3CDTF">2020-09-16T07:54:00Z</dcterms:created>
  <dcterms:modified xsi:type="dcterms:W3CDTF">2020-09-16T07:54:00Z</dcterms:modified>
</cp:coreProperties>
</file>